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CD" w:rsidRDefault="00AA41CD" w:rsidP="00AA41CD">
      <w:pPr>
        <w:pStyle w:val="Heading2"/>
        <w:ind w:left="720"/>
        <w:rPr>
          <w:rFonts w:ascii="Times New Roman" w:hAnsi="Times New Roman"/>
          <w:lang w:val="en-IE"/>
        </w:rPr>
      </w:pPr>
      <w:bookmarkStart w:id="0" w:name="_Toc323733931"/>
      <w:bookmarkStart w:id="1" w:name="_Toc323738332"/>
      <w:bookmarkStart w:id="2" w:name="_Toc323738586"/>
      <w:bookmarkStart w:id="3" w:name="_Toc323738743"/>
      <w:bookmarkStart w:id="4" w:name="_Toc323738793"/>
      <w:bookmarkStart w:id="5" w:name="_Toc324235696"/>
      <w:r>
        <w:t xml:space="preserve">CTC Code of </w:t>
      </w:r>
      <w:r>
        <w:rPr>
          <w:rFonts w:ascii="Times New Roman" w:hAnsi="Times New Roman"/>
          <w:lang w:val="en-IE"/>
        </w:rPr>
        <w:t>Professional Conduct</w:t>
      </w:r>
      <w:bookmarkEnd w:id="0"/>
      <w:bookmarkEnd w:id="1"/>
      <w:bookmarkEnd w:id="2"/>
      <w:bookmarkEnd w:id="3"/>
      <w:bookmarkEnd w:id="4"/>
      <w:bookmarkEnd w:id="5"/>
    </w:p>
    <w:p w:rsidR="00AA41CD" w:rsidRDefault="00AA41CD" w:rsidP="00AA41CD">
      <w:pPr>
        <w:pStyle w:val="Heading5"/>
        <w:rPr>
          <w:lang w:val="en-IE"/>
        </w:rPr>
      </w:pPr>
      <w:r>
        <w:rPr>
          <w:lang w:val="en-IE"/>
        </w:rPr>
        <w:t xml:space="preserve">2.1 Purpose </w:t>
      </w:r>
    </w:p>
    <w:p w:rsidR="00AA41CD" w:rsidRDefault="00AA41CD" w:rsidP="00AA41CD">
      <w:pPr>
        <w:rPr>
          <w:rFonts w:ascii="Times New Roman" w:hAnsi="Times New Roman"/>
          <w:lang w:val="en-IE"/>
        </w:rPr>
      </w:pPr>
      <w:r>
        <w:rPr>
          <w:rFonts w:ascii="Times New Roman" w:hAnsi="Times New Roman"/>
          <w:lang w:val="en-IE"/>
        </w:rPr>
        <w:t xml:space="preserve">The purpose of the policy is to provide a guideline to the behaviours that are valued and are expected from all those involved in the delivery of a professional service to learners. </w:t>
      </w:r>
    </w:p>
    <w:p w:rsidR="00AA41CD" w:rsidRDefault="00AA41CD" w:rsidP="00AA41CD">
      <w:pPr>
        <w:pStyle w:val="Heading5"/>
        <w:rPr>
          <w:szCs w:val="24"/>
          <w:lang w:val="en-IE"/>
        </w:rPr>
      </w:pPr>
      <w:r>
        <w:rPr>
          <w:lang w:val="en-IE"/>
        </w:rPr>
        <w:t>2.2 Policy</w:t>
      </w:r>
    </w:p>
    <w:p w:rsidR="00AA41CD" w:rsidRDefault="00AA41CD" w:rsidP="00AA41CD">
      <w:pPr>
        <w:rPr>
          <w:rFonts w:ascii="Times New Roman" w:hAnsi="Times New Roman"/>
          <w:szCs w:val="24"/>
        </w:rPr>
      </w:pPr>
      <w:proofErr w:type="gramStart"/>
      <w:r>
        <w:rPr>
          <w:rFonts w:ascii="Times New Roman" w:hAnsi="Times New Roman"/>
          <w:szCs w:val="24"/>
        </w:rPr>
        <w:t>Staff are</w:t>
      </w:r>
      <w:proofErr w:type="gramEnd"/>
      <w:r>
        <w:rPr>
          <w:rFonts w:ascii="Times New Roman" w:hAnsi="Times New Roman"/>
          <w:szCs w:val="24"/>
        </w:rPr>
        <w:t xml:space="preserve"> central to the delivery of a high quality training and education service and are uniquely placed to support the learners on their journey towards certification, further training, education and sustainable employment. </w:t>
      </w:r>
    </w:p>
    <w:p w:rsidR="00AA41CD" w:rsidRDefault="00AA41CD" w:rsidP="00AA41CD">
      <w:pPr>
        <w:rPr>
          <w:rFonts w:ascii="Times New Roman" w:hAnsi="Times New Roman"/>
          <w:szCs w:val="24"/>
        </w:rPr>
      </w:pPr>
    </w:p>
    <w:p w:rsidR="00AA41CD" w:rsidRDefault="00AA41CD" w:rsidP="00AA41CD">
      <w:pPr>
        <w:rPr>
          <w:rFonts w:ascii="Times New Roman" w:hAnsi="Times New Roman"/>
          <w:i/>
          <w:szCs w:val="24"/>
          <w:lang w:val="en-IE"/>
        </w:rPr>
      </w:pPr>
      <w:r w:rsidRPr="003966D2">
        <w:rPr>
          <w:rFonts w:ascii="Times New Roman" w:hAnsi="Times New Roman"/>
          <w:szCs w:val="24"/>
        </w:rPr>
        <w:t>As a staff</w:t>
      </w:r>
      <w:r w:rsidRPr="003966D2">
        <w:rPr>
          <w:rFonts w:ascii="Times New Roman" w:hAnsi="Times New Roman"/>
          <w:szCs w:val="24"/>
          <w:lang w:val="en-IE"/>
        </w:rPr>
        <w:t xml:space="preserve"> member, you</w:t>
      </w:r>
      <w:r>
        <w:rPr>
          <w:rFonts w:ascii="Times New Roman" w:hAnsi="Times New Roman"/>
          <w:szCs w:val="24"/>
          <w:lang w:val="en-IE"/>
        </w:rPr>
        <w:t xml:space="preserve"> are expected to use your professional judgement and the appropriate tools to develop the best ways of motivating, engaging and assisting learners to identify their individual achievements and needs, develop their individual goals and take ownership of their own development. </w:t>
      </w:r>
      <w:r w:rsidRPr="004E23F2">
        <w:rPr>
          <w:rFonts w:ascii="Times New Roman" w:hAnsi="Times New Roman"/>
          <w:i/>
          <w:szCs w:val="24"/>
          <w:lang w:val="en-IE"/>
        </w:rPr>
        <w:t>(</w:t>
      </w:r>
      <w:r>
        <w:rPr>
          <w:rFonts w:ascii="Times New Roman" w:hAnsi="Times New Roman"/>
          <w:i/>
          <w:szCs w:val="24"/>
          <w:lang w:val="en-IE"/>
        </w:rPr>
        <w:t xml:space="preserve">Adopted from </w:t>
      </w:r>
      <w:r w:rsidRPr="004E23F2">
        <w:rPr>
          <w:rFonts w:ascii="Times New Roman" w:hAnsi="Times New Roman"/>
          <w:i/>
          <w:szCs w:val="24"/>
          <w:lang w:val="en-IE"/>
        </w:rPr>
        <w:t>Skills 4 U)</w:t>
      </w:r>
    </w:p>
    <w:p w:rsidR="00AA41CD" w:rsidRDefault="00AA41CD" w:rsidP="00AA41CD">
      <w:pPr>
        <w:rPr>
          <w:rFonts w:ascii="Times New Roman" w:hAnsi="Times New Roman"/>
          <w:i/>
          <w:szCs w:val="24"/>
          <w:lang w:val="en-IE"/>
        </w:rPr>
      </w:pPr>
    </w:p>
    <w:p w:rsidR="00AA41CD" w:rsidRDefault="00AA41CD" w:rsidP="00AA41CD">
      <w:pPr>
        <w:rPr>
          <w:rFonts w:ascii="Times New Roman" w:hAnsi="Times New Roman"/>
          <w:szCs w:val="24"/>
          <w:lang w:val="en-IE"/>
        </w:rPr>
      </w:pPr>
      <w:r>
        <w:rPr>
          <w:rFonts w:ascii="Times New Roman" w:hAnsi="Times New Roman"/>
          <w:szCs w:val="24"/>
          <w:lang w:val="en-IE"/>
        </w:rPr>
        <w:t xml:space="preserve">Sensitive issues, emotional or personal problems or needs may arise during the course of your work with the learners. </w:t>
      </w:r>
      <w:proofErr w:type="gramStart"/>
      <w:r>
        <w:rPr>
          <w:rFonts w:ascii="Times New Roman" w:hAnsi="Times New Roman"/>
          <w:szCs w:val="24"/>
          <w:lang w:val="en-IE"/>
        </w:rPr>
        <w:t>Staff</w:t>
      </w:r>
      <w:proofErr w:type="gramEnd"/>
      <w:r>
        <w:rPr>
          <w:rFonts w:ascii="Times New Roman" w:hAnsi="Times New Roman"/>
          <w:szCs w:val="24"/>
          <w:lang w:val="en-IE"/>
        </w:rPr>
        <w:t xml:space="preserve"> recognises that they may not have the specialised skills or authority required </w:t>
      </w:r>
      <w:r w:rsidRPr="003966D2">
        <w:rPr>
          <w:rFonts w:ascii="Times New Roman" w:hAnsi="Times New Roman"/>
          <w:szCs w:val="24"/>
          <w:lang w:val="en-IE"/>
        </w:rPr>
        <w:t>to appropriately support</w:t>
      </w:r>
      <w:r>
        <w:rPr>
          <w:rFonts w:ascii="Times New Roman" w:hAnsi="Times New Roman"/>
          <w:szCs w:val="24"/>
          <w:lang w:val="en-IE"/>
        </w:rPr>
        <w:t xml:space="preserve"> the learner. The general manager must be made aware of any concerns and an appropriate course of action will be discussed. </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Pr>
          <w:rFonts w:ascii="Times New Roman" w:hAnsi="Times New Roman"/>
          <w:szCs w:val="24"/>
          <w:lang w:val="en-IE"/>
        </w:rPr>
        <w:t xml:space="preserve">It is essential that staff fully participate in all initiatives designed to improve the learning journey and support the CTC to meet its objectives. As a training organisation, </w:t>
      </w:r>
      <w:proofErr w:type="gramStart"/>
      <w:r>
        <w:rPr>
          <w:rFonts w:ascii="Times New Roman" w:hAnsi="Times New Roman"/>
          <w:szCs w:val="24"/>
          <w:lang w:val="en-IE"/>
        </w:rPr>
        <w:t>staff recognise</w:t>
      </w:r>
      <w:proofErr w:type="gramEnd"/>
      <w:r>
        <w:rPr>
          <w:rFonts w:ascii="Times New Roman" w:hAnsi="Times New Roman"/>
          <w:szCs w:val="24"/>
          <w:lang w:val="en-IE"/>
        </w:rPr>
        <w:t xml:space="preserve"> the value and necessity of actively participating in </w:t>
      </w:r>
      <w:r w:rsidRPr="003966D2">
        <w:rPr>
          <w:rFonts w:ascii="Times New Roman" w:hAnsi="Times New Roman"/>
          <w:szCs w:val="24"/>
          <w:lang w:val="en-IE"/>
        </w:rPr>
        <w:t>up-skilling</w:t>
      </w:r>
      <w:r>
        <w:rPr>
          <w:rFonts w:ascii="Times New Roman" w:hAnsi="Times New Roman"/>
          <w:szCs w:val="24"/>
          <w:lang w:val="en-IE"/>
        </w:rPr>
        <w:t>, training and development initiatives.</w:t>
      </w:r>
    </w:p>
    <w:p w:rsidR="00AA41CD" w:rsidRPr="007838B2" w:rsidRDefault="00AA41CD" w:rsidP="00AA41CD">
      <w:pPr>
        <w:rPr>
          <w:lang w:val="en-IE"/>
        </w:rPr>
      </w:pPr>
    </w:p>
    <w:p w:rsidR="00AA41CD" w:rsidRDefault="00AA41CD" w:rsidP="00AA41CD">
      <w:pPr>
        <w:rPr>
          <w:rFonts w:ascii="Times New Roman" w:hAnsi="Times New Roman"/>
          <w:szCs w:val="24"/>
          <w:lang w:val="en-IE"/>
        </w:rPr>
      </w:pPr>
      <w:r>
        <w:rPr>
          <w:rFonts w:ascii="Times New Roman" w:hAnsi="Times New Roman"/>
          <w:szCs w:val="24"/>
          <w:lang w:val="en-IE"/>
        </w:rPr>
        <w:t xml:space="preserve">Punctuality, attendance, a neat appearance, a pleasant and respectful demeanour </w:t>
      </w:r>
      <w:r w:rsidRPr="003966D2">
        <w:rPr>
          <w:rFonts w:ascii="Times New Roman" w:hAnsi="Times New Roman"/>
          <w:szCs w:val="24"/>
          <w:lang w:val="en-IE"/>
        </w:rPr>
        <w:t>are</w:t>
      </w:r>
      <w:r>
        <w:rPr>
          <w:rFonts w:ascii="Times New Roman" w:hAnsi="Times New Roman"/>
          <w:szCs w:val="24"/>
          <w:lang w:val="en-IE"/>
        </w:rPr>
        <w:t xml:space="preserve"> key behaviours a learner needs to be able to demonstrate and staff recognise the importance of personally demonstrating these behaviours on a continuous basis. Staff should be familiar with the </w:t>
      </w:r>
      <w:r w:rsidRPr="003966D2">
        <w:rPr>
          <w:rFonts w:ascii="Times New Roman" w:hAnsi="Times New Roman"/>
          <w:szCs w:val="24"/>
          <w:lang w:val="en-IE"/>
        </w:rPr>
        <w:t>CTCs</w:t>
      </w:r>
      <w:r>
        <w:rPr>
          <w:rFonts w:ascii="Times New Roman" w:hAnsi="Times New Roman"/>
          <w:szCs w:val="24"/>
          <w:lang w:val="en-IE"/>
        </w:rPr>
        <w:t xml:space="preserve"> learner’s grievance and disciplinary and other learner policies and ensure they are applied in a respectful, consistent and fair manner. </w:t>
      </w:r>
    </w:p>
    <w:p w:rsidR="00AA41CD" w:rsidRDefault="00AA41CD" w:rsidP="00AA41CD">
      <w:pPr>
        <w:rPr>
          <w:rFonts w:ascii="Times New Roman" w:hAnsi="Times New Roman"/>
          <w:szCs w:val="24"/>
        </w:rPr>
      </w:pPr>
    </w:p>
    <w:p w:rsidR="00AA41CD" w:rsidRDefault="00AA41CD" w:rsidP="00AA41CD">
      <w:pPr>
        <w:rPr>
          <w:rFonts w:ascii="Times New Roman" w:hAnsi="Times New Roman"/>
          <w:szCs w:val="24"/>
          <w:lang w:val="en-IE"/>
        </w:rPr>
      </w:pPr>
      <w:proofErr w:type="gramStart"/>
      <w:r w:rsidRPr="003966D2">
        <w:rPr>
          <w:rFonts w:ascii="Times New Roman" w:hAnsi="Times New Roman"/>
          <w:szCs w:val="24"/>
          <w:lang w:val="en-IE"/>
        </w:rPr>
        <w:t>Staff are</w:t>
      </w:r>
      <w:proofErr w:type="gramEnd"/>
      <w:r w:rsidRPr="003966D2">
        <w:rPr>
          <w:rFonts w:ascii="Times New Roman" w:hAnsi="Times New Roman"/>
          <w:szCs w:val="24"/>
          <w:lang w:val="en-IE"/>
        </w:rPr>
        <w:t xml:space="preserve"> expected to hold high expectations for the learner and to work with colleagues to support and monitor the learners’ progression through the CTC and on to further training, education or employment.</w:t>
      </w:r>
    </w:p>
    <w:p w:rsidR="00AA41CD" w:rsidRDefault="00AA41CD" w:rsidP="00AA41CD">
      <w:pPr>
        <w:rPr>
          <w:rFonts w:ascii="Times New Roman" w:hAnsi="Times New Roman"/>
          <w:szCs w:val="24"/>
          <w:lang w:val="en-IE"/>
        </w:rPr>
      </w:pPr>
    </w:p>
    <w:p w:rsidR="00AA41CD" w:rsidRPr="0024078B" w:rsidRDefault="00AA41CD" w:rsidP="00AA41CD">
      <w:pPr>
        <w:rPr>
          <w:rFonts w:ascii="Times New Roman" w:hAnsi="Times New Roman"/>
          <w:i/>
          <w:szCs w:val="24"/>
          <w:lang w:val="en-IE"/>
        </w:rPr>
      </w:pPr>
      <w:r w:rsidRPr="0024078B">
        <w:rPr>
          <w:rFonts w:ascii="Times New Roman" w:hAnsi="Times New Roman"/>
          <w:i/>
          <w:szCs w:val="24"/>
          <w:lang w:val="en-IE"/>
        </w:rPr>
        <w:t xml:space="preserve">During their time with a CTC a learner </w:t>
      </w:r>
      <w:r w:rsidRPr="003966D2">
        <w:rPr>
          <w:rFonts w:ascii="Times New Roman" w:hAnsi="Times New Roman"/>
          <w:i/>
          <w:szCs w:val="24"/>
          <w:lang w:val="en-IE"/>
        </w:rPr>
        <w:t>should</w:t>
      </w:r>
      <w:r w:rsidRPr="0024078B">
        <w:rPr>
          <w:rFonts w:ascii="Times New Roman" w:hAnsi="Times New Roman"/>
          <w:i/>
          <w:szCs w:val="24"/>
          <w:lang w:val="en-IE"/>
        </w:rPr>
        <w:t>;</w:t>
      </w:r>
    </w:p>
    <w:p w:rsidR="00AA41CD" w:rsidRDefault="00AA41CD" w:rsidP="00AA41CD">
      <w:pPr>
        <w:numPr>
          <w:ilvl w:val="0"/>
          <w:numId w:val="3"/>
        </w:numPr>
        <w:rPr>
          <w:rFonts w:ascii="Times New Roman" w:hAnsi="Times New Roman"/>
          <w:szCs w:val="24"/>
          <w:lang w:val="en-IE"/>
        </w:rPr>
      </w:pPr>
      <w:r>
        <w:rPr>
          <w:rFonts w:ascii="Times New Roman" w:hAnsi="Times New Roman"/>
          <w:szCs w:val="24"/>
          <w:lang w:val="en-IE"/>
        </w:rPr>
        <w:t>Be safe and feel safe</w:t>
      </w:r>
    </w:p>
    <w:p w:rsidR="00AA41CD" w:rsidRDefault="00AA41CD" w:rsidP="00AA41CD">
      <w:pPr>
        <w:numPr>
          <w:ilvl w:val="0"/>
          <w:numId w:val="3"/>
        </w:numPr>
        <w:rPr>
          <w:rFonts w:ascii="Times New Roman" w:hAnsi="Times New Roman"/>
          <w:szCs w:val="24"/>
          <w:lang w:val="en-IE"/>
        </w:rPr>
      </w:pPr>
      <w:r>
        <w:rPr>
          <w:rFonts w:ascii="Times New Roman" w:hAnsi="Times New Roman"/>
          <w:szCs w:val="24"/>
          <w:lang w:val="en-IE"/>
        </w:rPr>
        <w:t xml:space="preserve">Feel valued and treated fairly </w:t>
      </w:r>
    </w:p>
    <w:p w:rsidR="00AA41CD" w:rsidRDefault="00AA41CD" w:rsidP="00AA41CD">
      <w:pPr>
        <w:numPr>
          <w:ilvl w:val="0"/>
          <w:numId w:val="3"/>
        </w:numPr>
        <w:rPr>
          <w:rFonts w:ascii="Times New Roman" w:hAnsi="Times New Roman"/>
          <w:szCs w:val="24"/>
          <w:lang w:val="en-IE"/>
        </w:rPr>
      </w:pPr>
      <w:r w:rsidRPr="00D51E81">
        <w:rPr>
          <w:rFonts w:ascii="Times New Roman" w:hAnsi="Times New Roman"/>
          <w:szCs w:val="24"/>
          <w:lang w:val="en-IE"/>
        </w:rPr>
        <w:t>Be tre</w:t>
      </w:r>
      <w:r>
        <w:rPr>
          <w:rFonts w:ascii="Times New Roman" w:hAnsi="Times New Roman"/>
          <w:szCs w:val="24"/>
          <w:lang w:val="en-IE"/>
        </w:rPr>
        <w:t xml:space="preserve">ated with </w:t>
      </w:r>
      <w:r w:rsidRPr="00D51E81">
        <w:rPr>
          <w:rFonts w:ascii="Times New Roman" w:hAnsi="Times New Roman"/>
          <w:szCs w:val="24"/>
          <w:lang w:val="en-IE"/>
        </w:rPr>
        <w:t>dignity</w:t>
      </w:r>
      <w:r>
        <w:rPr>
          <w:rFonts w:ascii="Times New Roman" w:hAnsi="Times New Roman"/>
          <w:szCs w:val="24"/>
          <w:lang w:val="en-IE"/>
        </w:rPr>
        <w:t xml:space="preserve">, </w:t>
      </w:r>
      <w:r w:rsidRPr="00D51E81">
        <w:rPr>
          <w:rFonts w:ascii="Times New Roman" w:hAnsi="Times New Roman"/>
          <w:szCs w:val="24"/>
          <w:lang w:val="en-IE"/>
        </w:rPr>
        <w:t xml:space="preserve">courtesy </w:t>
      </w:r>
      <w:r>
        <w:rPr>
          <w:rFonts w:ascii="Times New Roman" w:hAnsi="Times New Roman"/>
          <w:szCs w:val="24"/>
          <w:lang w:val="en-IE"/>
        </w:rPr>
        <w:t>and respect</w:t>
      </w:r>
    </w:p>
    <w:p w:rsidR="00AA41CD" w:rsidRDefault="00AA41CD" w:rsidP="00AA41CD">
      <w:pPr>
        <w:numPr>
          <w:ilvl w:val="0"/>
          <w:numId w:val="3"/>
        </w:numPr>
        <w:rPr>
          <w:rFonts w:ascii="Times New Roman" w:hAnsi="Times New Roman"/>
          <w:szCs w:val="24"/>
          <w:lang w:val="en-IE"/>
        </w:rPr>
      </w:pPr>
      <w:r>
        <w:rPr>
          <w:rFonts w:ascii="Times New Roman" w:hAnsi="Times New Roman"/>
          <w:szCs w:val="24"/>
          <w:lang w:val="en-IE"/>
        </w:rPr>
        <w:t>Have fun and enjoy the learning experience</w:t>
      </w:r>
    </w:p>
    <w:p w:rsidR="00AA41CD" w:rsidRDefault="00AA41CD" w:rsidP="00AA41CD">
      <w:pPr>
        <w:numPr>
          <w:ilvl w:val="0"/>
          <w:numId w:val="3"/>
        </w:numPr>
        <w:rPr>
          <w:rFonts w:ascii="Times New Roman" w:hAnsi="Times New Roman"/>
          <w:szCs w:val="24"/>
          <w:lang w:val="en-IE"/>
        </w:rPr>
      </w:pPr>
      <w:r>
        <w:rPr>
          <w:rFonts w:ascii="Times New Roman" w:hAnsi="Times New Roman"/>
          <w:szCs w:val="24"/>
          <w:lang w:val="en-IE"/>
        </w:rPr>
        <w:t>Be challenged to achieve their potential and supported to achieve their goals</w:t>
      </w:r>
    </w:p>
    <w:p w:rsidR="00AA41CD" w:rsidRDefault="00AA41CD" w:rsidP="00AA41CD">
      <w:pPr>
        <w:numPr>
          <w:ilvl w:val="0"/>
          <w:numId w:val="3"/>
        </w:numPr>
        <w:rPr>
          <w:rFonts w:ascii="Times New Roman" w:hAnsi="Times New Roman"/>
          <w:szCs w:val="24"/>
          <w:lang w:val="en-IE"/>
        </w:rPr>
      </w:pPr>
      <w:r>
        <w:rPr>
          <w:rFonts w:ascii="Times New Roman" w:hAnsi="Times New Roman"/>
          <w:szCs w:val="24"/>
          <w:lang w:val="en-IE"/>
        </w:rPr>
        <w:t>Be protected from abuse</w:t>
      </w:r>
    </w:p>
    <w:p w:rsidR="00AA41CD" w:rsidRDefault="00AA41CD" w:rsidP="00AA41CD">
      <w:pPr>
        <w:numPr>
          <w:ilvl w:val="0"/>
          <w:numId w:val="3"/>
        </w:numPr>
        <w:rPr>
          <w:rFonts w:ascii="Times New Roman" w:hAnsi="Times New Roman"/>
          <w:szCs w:val="24"/>
          <w:lang w:val="en-IE"/>
        </w:rPr>
      </w:pPr>
      <w:r>
        <w:rPr>
          <w:rFonts w:ascii="Times New Roman" w:hAnsi="Times New Roman"/>
          <w:szCs w:val="24"/>
          <w:lang w:val="en-IE"/>
        </w:rPr>
        <w:t>Be listened to and have concerns heard and dealt with in a professional manner</w:t>
      </w:r>
    </w:p>
    <w:p w:rsidR="00AA41CD" w:rsidRPr="00F57DDF" w:rsidRDefault="00AA41CD" w:rsidP="00AA41CD">
      <w:pPr>
        <w:numPr>
          <w:ilvl w:val="0"/>
          <w:numId w:val="3"/>
        </w:numPr>
        <w:rPr>
          <w:rFonts w:ascii="Times New Roman" w:hAnsi="Times New Roman"/>
          <w:szCs w:val="24"/>
          <w:lang w:val="en-IE"/>
        </w:rPr>
      </w:pPr>
      <w:r>
        <w:rPr>
          <w:rFonts w:ascii="Times New Roman" w:hAnsi="Times New Roman"/>
          <w:szCs w:val="24"/>
          <w:lang w:val="en-IE"/>
        </w:rPr>
        <w:t>Be afforded appropriate confidentiality and data protection</w:t>
      </w:r>
    </w:p>
    <w:p w:rsidR="00AA41CD" w:rsidRPr="0007322F" w:rsidRDefault="00AA41CD" w:rsidP="00AA41CD">
      <w:pPr>
        <w:numPr>
          <w:ilvl w:val="0"/>
          <w:numId w:val="3"/>
        </w:numPr>
        <w:rPr>
          <w:rFonts w:ascii="Times New Roman" w:hAnsi="Times New Roman"/>
          <w:szCs w:val="24"/>
          <w:lang w:val="en-IE"/>
        </w:rPr>
      </w:pPr>
      <w:r>
        <w:rPr>
          <w:rFonts w:ascii="Times New Roman" w:hAnsi="Times New Roman"/>
          <w:szCs w:val="24"/>
          <w:lang w:val="en-IE"/>
        </w:rPr>
        <w:t>Have their views sought on decisions that may affect their lives</w:t>
      </w:r>
    </w:p>
    <w:p w:rsidR="00AA41CD" w:rsidRDefault="00AA41CD" w:rsidP="00AA41CD">
      <w:pPr>
        <w:numPr>
          <w:ilvl w:val="0"/>
          <w:numId w:val="3"/>
        </w:numPr>
        <w:rPr>
          <w:rFonts w:ascii="Times New Roman" w:hAnsi="Times New Roman"/>
          <w:szCs w:val="24"/>
          <w:lang w:val="en-IE"/>
        </w:rPr>
      </w:pPr>
      <w:r w:rsidRPr="00834EB7">
        <w:rPr>
          <w:rFonts w:ascii="Times New Roman" w:hAnsi="Times New Roman"/>
          <w:szCs w:val="24"/>
          <w:lang w:val="en-IE"/>
        </w:rPr>
        <w:t>Be clear on the behaviours expected of them</w:t>
      </w:r>
    </w:p>
    <w:p w:rsidR="00AA41CD" w:rsidRPr="00834EB7" w:rsidRDefault="00AA41CD" w:rsidP="00AA41CD">
      <w:pPr>
        <w:ind w:left="720"/>
        <w:rPr>
          <w:rFonts w:ascii="Times New Roman" w:hAnsi="Times New Roman"/>
          <w:szCs w:val="24"/>
          <w:lang w:val="en-IE"/>
        </w:rPr>
      </w:pPr>
    </w:p>
    <w:p w:rsidR="00AA41CD" w:rsidRDefault="00AA41CD" w:rsidP="00AA41CD">
      <w:pPr>
        <w:rPr>
          <w:rFonts w:ascii="Times New Roman" w:hAnsi="Times New Roman"/>
          <w:szCs w:val="24"/>
          <w:lang w:val="en-IE"/>
        </w:rPr>
      </w:pPr>
      <w:r>
        <w:rPr>
          <w:rFonts w:ascii="Times New Roman" w:hAnsi="Times New Roman"/>
          <w:szCs w:val="24"/>
          <w:lang w:val="en-IE"/>
        </w:rPr>
        <w:lastRenderedPageBreak/>
        <w:t xml:space="preserve">As role models and professionals staff will be expected to demonstrate respect, honesty, fairness and </w:t>
      </w:r>
      <w:r w:rsidRPr="003966D2">
        <w:rPr>
          <w:rFonts w:ascii="Times New Roman" w:hAnsi="Times New Roman"/>
          <w:szCs w:val="24"/>
          <w:lang w:val="en-IE"/>
        </w:rPr>
        <w:t>patience</w:t>
      </w:r>
      <w:r>
        <w:rPr>
          <w:rFonts w:ascii="Times New Roman" w:hAnsi="Times New Roman"/>
          <w:szCs w:val="24"/>
          <w:lang w:val="en-IE"/>
        </w:rPr>
        <w:t xml:space="preserve"> in their interactions with the learners at all times. It is expected that differences in learners’ home backgrounds, needs and circumstances will be responded to in a sensitive and </w:t>
      </w:r>
      <w:r w:rsidRPr="003966D2">
        <w:rPr>
          <w:rFonts w:ascii="Times New Roman" w:hAnsi="Times New Roman"/>
          <w:szCs w:val="24"/>
          <w:lang w:val="en-IE"/>
        </w:rPr>
        <w:t>non-judgemental</w:t>
      </w:r>
      <w:r>
        <w:rPr>
          <w:rFonts w:ascii="Times New Roman" w:hAnsi="Times New Roman"/>
          <w:szCs w:val="24"/>
          <w:lang w:val="en-IE"/>
        </w:rPr>
        <w:t xml:space="preserve"> manner. </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Pr>
          <w:rFonts w:ascii="Times New Roman" w:hAnsi="Times New Roman"/>
          <w:szCs w:val="24"/>
          <w:lang w:val="en-IE"/>
        </w:rPr>
        <w:t xml:space="preserve">Respect should be shown for the learner’s right to have personal, and/or sensitive information kept in a secure location in accordance with data protection requirements. </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sidRPr="003966D2">
        <w:rPr>
          <w:rFonts w:ascii="Times New Roman" w:hAnsi="Times New Roman"/>
          <w:szCs w:val="24"/>
          <w:lang w:val="en-IE"/>
        </w:rPr>
        <w:t>As</w:t>
      </w:r>
      <w:r>
        <w:rPr>
          <w:rFonts w:ascii="Times New Roman" w:hAnsi="Times New Roman"/>
          <w:szCs w:val="24"/>
          <w:lang w:val="en-IE"/>
        </w:rPr>
        <w:t xml:space="preserve"> </w:t>
      </w:r>
      <w:proofErr w:type="gramStart"/>
      <w:r>
        <w:rPr>
          <w:rFonts w:ascii="Times New Roman" w:hAnsi="Times New Roman"/>
          <w:szCs w:val="24"/>
          <w:lang w:val="en-IE"/>
        </w:rPr>
        <w:t xml:space="preserve">a </w:t>
      </w:r>
      <w:r w:rsidRPr="003966D2">
        <w:rPr>
          <w:rFonts w:ascii="Times New Roman" w:hAnsi="Times New Roman"/>
          <w:szCs w:val="24"/>
          <w:lang w:val="en-IE"/>
        </w:rPr>
        <w:t>training</w:t>
      </w:r>
      <w:proofErr w:type="gramEnd"/>
      <w:r w:rsidRPr="003966D2">
        <w:rPr>
          <w:rFonts w:ascii="Times New Roman" w:hAnsi="Times New Roman"/>
          <w:szCs w:val="24"/>
          <w:lang w:val="en-IE"/>
        </w:rPr>
        <w:t xml:space="preserve"> professional, you are expected to develop and maintain the training plans, records worksheets and portfolios to a consistently high standard, and to provide reports and other supporting documentation to ensure that quality, certification and reporting requirements of a CTC are consistently met.</w:t>
      </w:r>
      <w:r>
        <w:rPr>
          <w:rFonts w:ascii="Times New Roman" w:hAnsi="Times New Roman"/>
          <w:szCs w:val="24"/>
          <w:lang w:val="en-IE"/>
        </w:rPr>
        <w:t xml:space="preserve"> As a training organisation, failure </w:t>
      </w:r>
      <w:r w:rsidRPr="003966D2">
        <w:rPr>
          <w:rFonts w:ascii="Times New Roman" w:hAnsi="Times New Roman"/>
          <w:szCs w:val="24"/>
          <w:lang w:val="en-IE"/>
        </w:rPr>
        <w:t>to appropriately prepare</w:t>
      </w:r>
      <w:r>
        <w:rPr>
          <w:rFonts w:ascii="Times New Roman" w:hAnsi="Times New Roman"/>
          <w:szCs w:val="24"/>
          <w:lang w:val="en-IE"/>
        </w:rPr>
        <w:t>, submit or a withdrawal of learner’s portfolios without prior authorisation is treated seriously.</w:t>
      </w:r>
    </w:p>
    <w:p w:rsidR="00AA41CD" w:rsidRDefault="00AA41CD" w:rsidP="00AA41CD">
      <w:pPr>
        <w:rPr>
          <w:rFonts w:ascii="Times New Roman" w:hAnsi="Times New Roman"/>
          <w:szCs w:val="24"/>
        </w:rPr>
      </w:pPr>
    </w:p>
    <w:p w:rsidR="00AA41CD" w:rsidRDefault="00AA41CD" w:rsidP="00AA41CD">
      <w:pPr>
        <w:rPr>
          <w:rFonts w:ascii="Times New Roman" w:hAnsi="Times New Roman"/>
          <w:szCs w:val="24"/>
          <w:lang w:val="en-IE"/>
        </w:rPr>
      </w:pPr>
      <w:r>
        <w:rPr>
          <w:rFonts w:ascii="Times New Roman" w:hAnsi="Times New Roman"/>
          <w:szCs w:val="24"/>
          <w:lang w:val="en-IE"/>
        </w:rPr>
        <w:t>Personal mobile phones must be switched off while at work and should not be brought into training or meetings rooms. In exceptional circumstances and with the prior approval of the general manager limited use may be authorised for a specific purpose and timeframe.</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sidRPr="005E026D">
        <w:rPr>
          <w:rFonts w:ascii="Times New Roman" w:hAnsi="Times New Roman"/>
          <w:i/>
          <w:szCs w:val="24"/>
          <w:lang w:val="en-IE"/>
        </w:rPr>
        <w:t>Examples of behaviour that would be considered to fall short of the professional standards expected would include</w:t>
      </w:r>
      <w:r>
        <w:rPr>
          <w:rFonts w:ascii="Times New Roman" w:hAnsi="Times New Roman"/>
          <w:szCs w:val="24"/>
          <w:lang w:val="en-IE"/>
        </w:rPr>
        <w:t xml:space="preserve"> ; raising your voice, ridiculing, using fowl language, sniggering, sarcasm,, threatening behaviour, </w:t>
      </w:r>
      <w:r>
        <w:rPr>
          <w:rFonts w:ascii="Times New Roman" w:hAnsi="Times New Roman"/>
          <w:lang w:val="en-IE"/>
        </w:rPr>
        <w:t xml:space="preserve">commenting, discussing or gossiping about another learner, work colleagues, or the operation of the CTC, </w:t>
      </w:r>
      <w:r>
        <w:rPr>
          <w:rFonts w:ascii="Times New Roman" w:hAnsi="Times New Roman"/>
          <w:szCs w:val="24"/>
          <w:lang w:val="en-IE"/>
        </w:rPr>
        <w:t xml:space="preserve">or any conduct that can be reasonably be regarded as inappropriate in the circumstances. </w:t>
      </w:r>
    </w:p>
    <w:p w:rsidR="00AA41CD" w:rsidRDefault="00AA41CD" w:rsidP="00AA41CD">
      <w:pPr>
        <w:rPr>
          <w:rFonts w:ascii="Times New Roman" w:hAnsi="Times New Roman"/>
          <w:szCs w:val="24"/>
          <w:lang w:val="en-IE"/>
        </w:rPr>
      </w:pPr>
    </w:p>
    <w:p w:rsidR="00AA41CD" w:rsidRPr="002D3BC7" w:rsidRDefault="00AA41CD" w:rsidP="00AA41CD">
      <w:pPr>
        <w:rPr>
          <w:rFonts w:ascii="Times New Roman" w:hAnsi="Times New Roman"/>
          <w:szCs w:val="24"/>
          <w:lang w:val="en-IE"/>
        </w:rPr>
      </w:pPr>
      <w:r>
        <w:rPr>
          <w:rFonts w:ascii="Times New Roman" w:hAnsi="Times New Roman"/>
          <w:szCs w:val="24"/>
          <w:lang w:val="en-IE"/>
        </w:rPr>
        <w:t xml:space="preserve">A learner should never be asked or given permission to leave the CTC without the knowledge of the general manager, (or acting manager) and it is never appropriate to sign/clock in or out on the learners’ behalf. </w:t>
      </w:r>
    </w:p>
    <w:p w:rsidR="00AA41CD" w:rsidRDefault="00AA41CD" w:rsidP="00AA41CD">
      <w:pPr>
        <w:pStyle w:val="Heading5"/>
        <w:rPr>
          <w:rFonts w:eastAsia="Times"/>
          <w:lang w:val="en-IE"/>
        </w:rPr>
      </w:pPr>
      <w:r>
        <w:rPr>
          <w:lang w:val="en-IE"/>
        </w:rPr>
        <w:t>2.3 Maintaining Professional Boundaries with Learners</w:t>
      </w:r>
    </w:p>
    <w:p w:rsidR="00AA41CD" w:rsidRDefault="00AA41CD" w:rsidP="00AA41CD">
      <w:pPr>
        <w:rPr>
          <w:rFonts w:ascii="Times New Roman" w:hAnsi="Times New Roman"/>
          <w:szCs w:val="24"/>
          <w:lang w:val="en-IE"/>
        </w:rPr>
      </w:pPr>
      <w:r>
        <w:rPr>
          <w:rFonts w:ascii="Times New Roman" w:hAnsi="Times New Roman"/>
          <w:lang w:val="en-IE"/>
        </w:rPr>
        <w:t xml:space="preserve">It is recognised that a key factor in ensuring the ongoing success of the CTC is the relationship that is built between staff and learners. As role models, </w:t>
      </w:r>
      <w:proofErr w:type="gramStart"/>
      <w:r>
        <w:rPr>
          <w:rFonts w:ascii="Times New Roman" w:hAnsi="Times New Roman"/>
          <w:lang w:val="en-IE"/>
        </w:rPr>
        <w:t xml:space="preserve">staff </w:t>
      </w:r>
      <w:r w:rsidRPr="003806F2">
        <w:rPr>
          <w:rFonts w:ascii="Times New Roman" w:hAnsi="Times New Roman"/>
          <w:lang w:val="en-IE"/>
        </w:rPr>
        <w:t>occupy</w:t>
      </w:r>
      <w:proofErr w:type="gramEnd"/>
      <w:r w:rsidRPr="003806F2">
        <w:rPr>
          <w:rFonts w:ascii="Times New Roman" w:hAnsi="Times New Roman"/>
          <w:lang w:val="en-IE"/>
        </w:rPr>
        <w:t xml:space="preserve"> a position of trust within the or</w:t>
      </w:r>
      <w:r>
        <w:rPr>
          <w:rFonts w:ascii="Times New Roman" w:hAnsi="Times New Roman"/>
          <w:lang w:val="en-IE"/>
        </w:rPr>
        <w:t>ganisation and with the learners. There</w:t>
      </w:r>
      <w:r w:rsidRPr="003806F2">
        <w:rPr>
          <w:rFonts w:ascii="Times New Roman" w:hAnsi="Times New Roman"/>
          <w:lang w:val="en-IE"/>
        </w:rPr>
        <w:t xml:space="preserve"> </w:t>
      </w:r>
      <w:r>
        <w:rPr>
          <w:rFonts w:ascii="Times New Roman" w:hAnsi="Times New Roman"/>
          <w:lang w:val="en-IE"/>
        </w:rPr>
        <w:t xml:space="preserve">is a need to maintain </w:t>
      </w:r>
      <w:r w:rsidRPr="003806F2">
        <w:rPr>
          <w:rFonts w:ascii="Times New Roman" w:hAnsi="Times New Roman"/>
          <w:b/>
          <w:lang w:val="en-IE"/>
        </w:rPr>
        <w:t xml:space="preserve">clear and professional </w:t>
      </w:r>
      <w:r>
        <w:rPr>
          <w:rFonts w:ascii="Times New Roman" w:hAnsi="Times New Roman"/>
          <w:b/>
          <w:lang w:val="en-IE"/>
        </w:rPr>
        <w:t>boundaries</w:t>
      </w:r>
      <w:r w:rsidRPr="003806F2">
        <w:rPr>
          <w:rFonts w:ascii="Times New Roman" w:hAnsi="Times New Roman"/>
          <w:lang w:val="en-IE"/>
        </w:rPr>
        <w:t xml:space="preserve"> while a learner is in any way associated with the C</w:t>
      </w:r>
      <w:r>
        <w:rPr>
          <w:rFonts w:ascii="Times New Roman" w:hAnsi="Times New Roman"/>
          <w:lang w:val="en-IE"/>
        </w:rPr>
        <w:t xml:space="preserve">TC. </w:t>
      </w:r>
      <w:r>
        <w:rPr>
          <w:rFonts w:ascii="Times New Roman" w:hAnsi="Times New Roman"/>
          <w:szCs w:val="24"/>
          <w:lang w:val="en-IE"/>
        </w:rPr>
        <w:t xml:space="preserve">In their interaction with learners, staff must be aware that </w:t>
      </w:r>
      <w:proofErr w:type="gramStart"/>
      <w:r>
        <w:rPr>
          <w:rFonts w:ascii="Times New Roman" w:hAnsi="Times New Roman"/>
          <w:szCs w:val="24"/>
          <w:lang w:val="en-IE"/>
        </w:rPr>
        <w:t xml:space="preserve">a substantial cohort of the learners </w:t>
      </w:r>
      <w:r w:rsidRPr="003966D2">
        <w:rPr>
          <w:rFonts w:ascii="Times New Roman" w:hAnsi="Times New Roman"/>
          <w:szCs w:val="24"/>
          <w:lang w:val="en-IE"/>
        </w:rPr>
        <w:t>are</w:t>
      </w:r>
      <w:proofErr w:type="gramEnd"/>
      <w:r>
        <w:rPr>
          <w:rFonts w:ascii="Times New Roman" w:hAnsi="Times New Roman"/>
          <w:szCs w:val="24"/>
          <w:lang w:val="en-IE"/>
        </w:rPr>
        <w:t xml:space="preserve"> legally defined as children.</w:t>
      </w:r>
    </w:p>
    <w:p w:rsidR="00AA41CD" w:rsidRDefault="00AA41CD" w:rsidP="00AA41CD">
      <w:pPr>
        <w:rPr>
          <w:rFonts w:ascii="Times New Roman" w:hAnsi="Times New Roman"/>
          <w:lang w:val="en-IE"/>
        </w:rPr>
      </w:pPr>
    </w:p>
    <w:p w:rsidR="00AA41CD" w:rsidRPr="00671BDD" w:rsidRDefault="00AA41CD" w:rsidP="00AA41CD">
      <w:pPr>
        <w:rPr>
          <w:rFonts w:ascii="Times New Roman" w:hAnsi="Times New Roman"/>
          <w:lang w:val="en-IE"/>
        </w:rPr>
      </w:pPr>
      <w:r w:rsidRPr="003966D2">
        <w:rPr>
          <w:rFonts w:ascii="Times New Roman" w:hAnsi="Times New Roman"/>
          <w:lang w:val="en-IE"/>
        </w:rPr>
        <w:t>The following is intended as a guideline to support the protection to the learners, the staff and the organisation:</w:t>
      </w:r>
    </w:p>
    <w:p w:rsidR="00AA41CD" w:rsidRPr="00405508" w:rsidRDefault="00AA41CD" w:rsidP="00AA41CD">
      <w:pPr>
        <w:numPr>
          <w:ilvl w:val="0"/>
          <w:numId w:val="2"/>
        </w:numPr>
        <w:rPr>
          <w:rFonts w:ascii="Times New Roman" w:hAnsi="Times New Roman"/>
          <w:lang w:val="en-IE"/>
        </w:rPr>
      </w:pPr>
      <w:r w:rsidRPr="00405508">
        <w:rPr>
          <w:rFonts w:ascii="Times New Roman" w:hAnsi="Times New Roman"/>
          <w:lang w:val="en-IE"/>
        </w:rPr>
        <w:t>Generally, instances of being alone with a learner should be avoided where possible and should it occur</w:t>
      </w:r>
      <w:r>
        <w:rPr>
          <w:rFonts w:ascii="Times New Roman" w:hAnsi="Times New Roman"/>
          <w:lang w:val="en-IE"/>
        </w:rPr>
        <w:t>,</w:t>
      </w:r>
      <w:r w:rsidRPr="00405508">
        <w:rPr>
          <w:rFonts w:ascii="Times New Roman" w:hAnsi="Times New Roman"/>
          <w:lang w:val="en-IE"/>
        </w:rPr>
        <w:t xml:space="preserve"> </w:t>
      </w:r>
      <w:r>
        <w:rPr>
          <w:rFonts w:ascii="Times New Roman" w:hAnsi="Times New Roman"/>
          <w:lang w:val="en-IE"/>
        </w:rPr>
        <w:t>d</w:t>
      </w:r>
      <w:r w:rsidRPr="00405508">
        <w:rPr>
          <w:rFonts w:ascii="Times New Roman" w:hAnsi="Times New Roman"/>
          <w:lang w:val="en-IE"/>
        </w:rPr>
        <w:t>oors should be left open</w:t>
      </w:r>
    </w:p>
    <w:p w:rsidR="00AA41CD" w:rsidRDefault="00AA41CD" w:rsidP="00AA41CD">
      <w:pPr>
        <w:numPr>
          <w:ilvl w:val="0"/>
          <w:numId w:val="2"/>
        </w:numPr>
        <w:rPr>
          <w:rFonts w:ascii="Times New Roman" w:hAnsi="Times New Roman"/>
          <w:lang w:val="en-IE"/>
        </w:rPr>
      </w:pPr>
      <w:r>
        <w:rPr>
          <w:rFonts w:ascii="Times New Roman" w:hAnsi="Times New Roman"/>
          <w:lang w:val="en-IE"/>
        </w:rPr>
        <w:t xml:space="preserve">Normally individual coaching/learning‘ takes place during class time </w:t>
      </w:r>
      <w:r w:rsidRPr="003966D2">
        <w:rPr>
          <w:rFonts w:ascii="Times New Roman" w:hAnsi="Times New Roman"/>
          <w:lang w:val="en-IE"/>
        </w:rPr>
        <w:t>in a group setting</w:t>
      </w:r>
      <w:r>
        <w:rPr>
          <w:rFonts w:ascii="Times New Roman" w:hAnsi="Times New Roman"/>
          <w:lang w:val="en-IE"/>
        </w:rPr>
        <w:t xml:space="preserve">, however where ‘one to one’s are necessary </w:t>
      </w:r>
      <w:r w:rsidRPr="003966D2">
        <w:rPr>
          <w:rFonts w:ascii="Times New Roman" w:hAnsi="Times New Roman"/>
          <w:lang w:val="en-IE"/>
        </w:rPr>
        <w:t>ensure that it has been authorised, and the time, date and purpose, has been recorded and signed</w:t>
      </w:r>
    </w:p>
    <w:p w:rsidR="00AA41CD" w:rsidRDefault="00AA41CD" w:rsidP="00AA41CD">
      <w:pPr>
        <w:numPr>
          <w:ilvl w:val="0"/>
          <w:numId w:val="2"/>
        </w:numPr>
        <w:rPr>
          <w:rFonts w:ascii="Times New Roman" w:hAnsi="Times New Roman"/>
          <w:lang w:val="en-IE"/>
        </w:rPr>
      </w:pPr>
      <w:r>
        <w:rPr>
          <w:rFonts w:ascii="Times New Roman" w:hAnsi="Times New Roman"/>
          <w:lang w:val="en-IE"/>
        </w:rPr>
        <w:t>In exceptional/emergency situations, where it is necessary to transport a learner in your own car, management must be advised as soon as practicable. Ensure the learner is seated in a rear seat with seat belt fastened securely. Where practical another staff member should accompany you.</w:t>
      </w:r>
    </w:p>
    <w:p w:rsidR="00AA41CD" w:rsidRDefault="00AA41CD" w:rsidP="00AA41CD">
      <w:pPr>
        <w:numPr>
          <w:ilvl w:val="0"/>
          <w:numId w:val="2"/>
        </w:numPr>
        <w:rPr>
          <w:rFonts w:ascii="Times New Roman" w:hAnsi="Times New Roman"/>
          <w:lang w:val="en-IE"/>
        </w:rPr>
      </w:pPr>
      <w:r>
        <w:rPr>
          <w:rFonts w:ascii="Times New Roman" w:hAnsi="Times New Roman"/>
          <w:lang w:val="en-IE"/>
        </w:rPr>
        <w:t xml:space="preserve">Never provide training or other materials which could reasonably be </w:t>
      </w:r>
      <w:proofErr w:type="gramStart"/>
      <w:r>
        <w:rPr>
          <w:rFonts w:ascii="Times New Roman" w:hAnsi="Times New Roman"/>
          <w:lang w:val="en-IE"/>
        </w:rPr>
        <w:t>interpreted/misinterpreted</w:t>
      </w:r>
      <w:proofErr w:type="gramEnd"/>
      <w:r>
        <w:rPr>
          <w:rFonts w:ascii="Times New Roman" w:hAnsi="Times New Roman"/>
          <w:lang w:val="en-IE"/>
        </w:rPr>
        <w:t xml:space="preserve"> as offensive, provocative or sexually suggestive. </w:t>
      </w:r>
    </w:p>
    <w:p w:rsidR="00AA41CD" w:rsidRDefault="00AA41CD" w:rsidP="00AA41CD">
      <w:pPr>
        <w:numPr>
          <w:ilvl w:val="0"/>
          <w:numId w:val="2"/>
        </w:numPr>
        <w:rPr>
          <w:rFonts w:ascii="Times New Roman" w:hAnsi="Times New Roman"/>
          <w:lang w:val="en-IE"/>
        </w:rPr>
      </w:pPr>
      <w:r>
        <w:rPr>
          <w:rFonts w:ascii="Times New Roman" w:hAnsi="Times New Roman"/>
          <w:lang w:val="en-IE"/>
        </w:rPr>
        <w:lastRenderedPageBreak/>
        <w:t xml:space="preserve">Never engage in messing, horseplay, jokes or </w:t>
      </w:r>
      <w:proofErr w:type="spellStart"/>
      <w:r>
        <w:rPr>
          <w:rFonts w:ascii="Times New Roman" w:hAnsi="Times New Roman"/>
          <w:lang w:val="en-IE"/>
        </w:rPr>
        <w:t>slagging</w:t>
      </w:r>
      <w:proofErr w:type="spellEnd"/>
      <w:r>
        <w:rPr>
          <w:rFonts w:ascii="Times New Roman" w:hAnsi="Times New Roman"/>
          <w:lang w:val="en-IE"/>
        </w:rPr>
        <w:t xml:space="preserve"> which may be misinterpreted.</w:t>
      </w:r>
    </w:p>
    <w:p w:rsidR="00AA41CD" w:rsidRDefault="00AA41CD" w:rsidP="00AA41CD">
      <w:pPr>
        <w:numPr>
          <w:ilvl w:val="0"/>
          <w:numId w:val="2"/>
        </w:numPr>
        <w:rPr>
          <w:rFonts w:ascii="Times New Roman" w:hAnsi="Times New Roman"/>
          <w:lang w:val="en-IE"/>
        </w:rPr>
      </w:pPr>
      <w:r>
        <w:rPr>
          <w:rFonts w:ascii="Times New Roman" w:hAnsi="Times New Roman"/>
          <w:lang w:val="en-IE"/>
        </w:rPr>
        <w:t xml:space="preserve">Avoid any unnecessary physical contact with a learner. </w:t>
      </w:r>
      <w:r w:rsidRPr="00267460">
        <w:rPr>
          <w:rFonts w:ascii="Times New Roman" w:hAnsi="Times New Roman"/>
          <w:lang w:val="en-IE"/>
        </w:rPr>
        <w:t xml:space="preserve">In </w:t>
      </w:r>
      <w:r>
        <w:rPr>
          <w:rFonts w:ascii="Times New Roman" w:hAnsi="Times New Roman"/>
          <w:lang w:val="en-IE"/>
        </w:rPr>
        <w:t xml:space="preserve">exceptional circumstances </w:t>
      </w:r>
      <w:r w:rsidRPr="003966D2">
        <w:rPr>
          <w:rFonts w:ascii="Times New Roman" w:hAnsi="Times New Roman"/>
          <w:lang w:val="en-IE"/>
        </w:rPr>
        <w:t>for example,</w:t>
      </w:r>
      <w:r w:rsidRPr="00267460">
        <w:rPr>
          <w:rFonts w:ascii="Times New Roman" w:hAnsi="Times New Roman"/>
          <w:lang w:val="en-IE"/>
        </w:rPr>
        <w:t xml:space="preserve"> </w:t>
      </w:r>
      <w:r>
        <w:rPr>
          <w:rFonts w:ascii="Times New Roman" w:hAnsi="Times New Roman"/>
          <w:lang w:val="en-IE"/>
        </w:rPr>
        <w:t xml:space="preserve">administering </w:t>
      </w:r>
      <w:r w:rsidRPr="00267460">
        <w:rPr>
          <w:rFonts w:ascii="Times New Roman" w:hAnsi="Times New Roman"/>
          <w:lang w:val="en-IE"/>
        </w:rPr>
        <w:t xml:space="preserve">first aid, </w:t>
      </w:r>
      <w:r>
        <w:rPr>
          <w:rFonts w:ascii="Times New Roman" w:hAnsi="Times New Roman"/>
          <w:lang w:val="en-IE"/>
        </w:rPr>
        <w:t xml:space="preserve">physical contact </w:t>
      </w:r>
      <w:r w:rsidRPr="00267460">
        <w:rPr>
          <w:rFonts w:ascii="Times New Roman" w:hAnsi="Times New Roman"/>
          <w:lang w:val="en-IE"/>
        </w:rPr>
        <w:t xml:space="preserve">should only take place with the permission of the learner and in an open </w:t>
      </w:r>
      <w:proofErr w:type="gramStart"/>
      <w:r w:rsidRPr="00267460">
        <w:rPr>
          <w:rFonts w:ascii="Times New Roman" w:hAnsi="Times New Roman"/>
          <w:lang w:val="en-IE"/>
        </w:rPr>
        <w:t>environment</w:t>
      </w:r>
      <w:r>
        <w:rPr>
          <w:rFonts w:ascii="Times New Roman" w:hAnsi="Times New Roman"/>
          <w:lang w:val="en-IE"/>
        </w:rPr>
        <w:t>.</w:t>
      </w:r>
      <w:proofErr w:type="gramEnd"/>
    </w:p>
    <w:p w:rsidR="00AA41CD" w:rsidRDefault="00AA41CD" w:rsidP="00AA41CD">
      <w:pPr>
        <w:numPr>
          <w:ilvl w:val="0"/>
          <w:numId w:val="2"/>
        </w:numPr>
        <w:rPr>
          <w:rFonts w:ascii="Times New Roman" w:hAnsi="Times New Roman"/>
          <w:lang w:val="en-IE"/>
        </w:rPr>
      </w:pPr>
      <w:r w:rsidRPr="003966D2">
        <w:rPr>
          <w:rFonts w:ascii="Times New Roman" w:hAnsi="Times New Roman"/>
          <w:lang w:val="en-IE"/>
        </w:rPr>
        <w:t>Do not engage with individual learners by email, text or social network sites.</w:t>
      </w:r>
      <w:r>
        <w:rPr>
          <w:rFonts w:ascii="Times New Roman" w:hAnsi="Times New Roman"/>
          <w:lang w:val="en-IE"/>
        </w:rPr>
        <w:t xml:space="preserve"> </w:t>
      </w:r>
    </w:p>
    <w:p w:rsidR="00AA41CD" w:rsidRDefault="00AA41CD" w:rsidP="00AA41CD">
      <w:pPr>
        <w:numPr>
          <w:ilvl w:val="0"/>
          <w:numId w:val="2"/>
        </w:numPr>
        <w:rPr>
          <w:rFonts w:ascii="Times New Roman" w:hAnsi="Times New Roman"/>
          <w:lang w:val="en-IE"/>
        </w:rPr>
      </w:pPr>
      <w:r>
        <w:rPr>
          <w:rFonts w:ascii="Times New Roman" w:hAnsi="Times New Roman"/>
          <w:lang w:val="en-IE"/>
        </w:rPr>
        <w:t>Learners should not be given personal phone numbers, the CTC phone number should be provided.</w:t>
      </w:r>
    </w:p>
    <w:p w:rsidR="00AA41CD" w:rsidRPr="00BC68EA" w:rsidRDefault="00AA41CD" w:rsidP="00AA41CD">
      <w:pPr>
        <w:numPr>
          <w:ilvl w:val="0"/>
          <w:numId w:val="2"/>
        </w:numPr>
        <w:rPr>
          <w:rFonts w:ascii="Times New Roman" w:hAnsi="Times New Roman"/>
          <w:lang w:val="en-IE"/>
        </w:rPr>
      </w:pPr>
      <w:r>
        <w:rPr>
          <w:rFonts w:ascii="Times New Roman" w:hAnsi="Times New Roman"/>
          <w:lang w:val="en-IE"/>
        </w:rPr>
        <w:t>Be conscious of rotating the learner chosen to help’ to avoid perceptions of favouritism.</w:t>
      </w:r>
    </w:p>
    <w:p w:rsidR="00AA41CD" w:rsidRDefault="00AA41CD" w:rsidP="00AA41CD">
      <w:pPr>
        <w:numPr>
          <w:ilvl w:val="0"/>
          <w:numId w:val="2"/>
        </w:numPr>
        <w:rPr>
          <w:rFonts w:ascii="Times New Roman" w:hAnsi="Times New Roman"/>
          <w:lang w:val="en-IE"/>
        </w:rPr>
      </w:pPr>
      <w:r>
        <w:rPr>
          <w:rFonts w:ascii="Times New Roman" w:hAnsi="Times New Roman"/>
          <w:lang w:val="en-IE"/>
        </w:rPr>
        <w:t>The</w:t>
      </w:r>
      <w:r w:rsidRPr="00671BDD">
        <w:rPr>
          <w:rFonts w:ascii="Times New Roman" w:hAnsi="Times New Roman"/>
          <w:lang w:val="en-IE"/>
        </w:rPr>
        <w:t xml:space="preserve"> male/female balance of the group should be reflected in the staff supervising </w:t>
      </w:r>
      <w:r>
        <w:rPr>
          <w:rFonts w:ascii="Times New Roman" w:hAnsi="Times New Roman"/>
          <w:lang w:val="en-IE"/>
        </w:rPr>
        <w:t xml:space="preserve">an </w:t>
      </w:r>
      <w:r w:rsidRPr="00671BDD">
        <w:rPr>
          <w:rFonts w:ascii="Times New Roman" w:hAnsi="Times New Roman"/>
          <w:lang w:val="en-IE"/>
        </w:rPr>
        <w:t>activity or trip where possible</w:t>
      </w:r>
      <w:r>
        <w:rPr>
          <w:rFonts w:ascii="Times New Roman" w:hAnsi="Times New Roman"/>
          <w:lang w:val="en-IE"/>
        </w:rPr>
        <w:t>.</w:t>
      </w:r>
    </w:p>
    <w:p w:rsidR="00AA41CD" w:rsidRDefault="00AA41CD" w:rsidP="00AA41CD">
      <w:pPr>
        <w:rPr>
          <w:rFonts w:ascii="Times New Roman" w:hAnsi="Times New Roman"/>
          <w:lang w:val="en-IE"/>
        </w:rPr>
      </w:pPr>
    </w:p>
    <w:p w:rsidR="00AA41CD" w:rsidRDefault="00AA41CD" w:rsidP="00AA41CD">
      <w:pPr>
        <w:rPr>
          <w:rFonts w:ascii="Times New Roman" w:hAnsi="Times New Roman"/>
          <w:lang w:val="en-IE"/>
        </w:rPr>
      </w:pPr>
      <w:r w:rsidRPr="003966D2">
        <w:rPr>
          <w:rFonts w:ascii="Times New Roman" w:hAnsi="Times New Roman"/>
          <w:i/>
          <w:lang w:val="en-IE"/>
        </w:rPr>
        <w:t xml:space="preserve">Examples of behaviours that would be considered to fall short of the professional standards expected would include; </w:t>
      </w:r>
      <w:r w:rsidRPr="003966D2">
        <w:rPr>
          <w:rFonts w:ascii="Times New Roman" w:hAnsi="Times New Roman"/>
          <w:lang w:val="en-IE"/>
        </w:rPr>
        <w:t>engaging in any activities of an intimate nature with a learner, dating a learner, socialising with a learner/s, arranging to meet learners on a personal basis or arranging to meet learners outside of work without the prior authorisation of the general manager, If in doubt, the general manager will provide guidance, advice and direction.</w:t>
      </w:r>
      <w:r w:rsidRPr="00FA392F">
        <w:rPr>
          <w:rFonts w:ascii="Times New Roman" w:hAnsi="Times New Roman"/>
          <w:lang w:val="en-IE"/>
        </w:rPr>
        <w:t xml:space="preserve"> </w:t>
      </w:r>
    </w:p>
    <w:p w:rsidR="00AA41CD" w:rsidRPr="00671BDD" w:rsidRDefault="00AA41CD" w:rsidP="00AA41CD">
      <w:pPr>
        <w:pStyle w:val="Heading5"/>
        <w:rPr>
          <w:lang w:val="en-IE"/>
        </w:rPr>
      </w:pPr>
      <w:r>
        <w:rPr>
          <w:lang w:val="en-IE"/>
        </w:rPr>
        <w:t xml:space="preserve">2.4 Dealing with Concerns, Suspicions or </w:t>
      </w:r>
      <w:r w:rsidRPr="00671BDD">
        <w:rPr>
          <w:lang w:val="en-IE"/>
        </w:rPr>
        <w:t>Allegation</w:t>
      </w:r>
      <w:r>
        <w:rPr>
          <w:lang w:val="en-IE"/>
        </w:rPr>
        <w:t>s</w:t>
      </w:r>
      <w:r w:rsidRPr="00671BDD">
        <w:rPr>
          <w:lang w:val="en-IE"/>
        </w:rPr>
        <w:t xml:space="preserve"> of Abuse</w:t>
      </w:r>
      <w:r>
        <w:rPr>
          <w:lang w:val="en-IE"/>
        </w:rPr>
        <w:t>.</w:t>
      </w:r>
      <w:r w:rsidRPr="00671BDD">
        <w:rPr>
          <w:lang w:val="en-IE"/>
        </w:rPr>
        <w:t xml:space="preserve"> </w:t>
      </w:r>
    </w:p>
    <w:p w:rsidR="00AA41CD" w:rsidRPr="00585299" w:rsidRDefault="00AA41CD" w:rsidP="00AA41CD">
      <w:pPr>
        <w:rPr>
          <w:rFonts w:ascii="Times New Roman" w:hAnsi="Times New Roman"/>
          <w:i/>
          <w:color w:val="0070C0"/>
          <w:lang w:val="en-IE"/>
        </w:rPr>
      </w:pPr>
      <w:r>
        <w:rPr>
          <w:rFonts w:ascii="Times New Roman" w:hAnsi="Times New Roman"/>
          <w:lang w:val="en-IE"/>
        </w:rPr>
        <w:t xml:space="preserve">The CTC takes our responsibility very seriously and has a specific Child Protection and Welfare policy in operation that details staff responsibilities. Every staff member is expected to be familiar with the policy and their individual responsibilities. Should you have any child protection or welfare concerns, contact the Designated Liaison Person, normally the general manager, or acting DLP where the DLP is </w:t>
      </w:r>
      <w:r w:rsidRPr="003966D2">
        <w:rPr>
          <w:rFonts w:ascii="Times New Roman" w:hAnsi="Times New Roman"/>
          <w:lang w:val="en-IE"/>
        </w:rPr>
        <w:t>party</w:t>
      </w:r>
      <w:r>
        <w:rPr>
          <w:rFonts w:ascii="Times New Roman" w:hAnsi="Times New Roman"/>
          <w:lang w:val="en-IE"/>
        </w:rPr>
        <w:t xml:space="preserve"> to the concern.  </w:t>
      </w:r>
    </w:p>
    <w:p w:rsidR="00AA41CD" w:rsidRDefault="00AA41CD" w:rsidP="00AA41CD">
      <w:pPr>
        <w:pStyle w:val="Heading5"/>
        <w:rPr>
          <w:lang w:val="en-IE"/>
        </w:rPr>
      </w:pPr>
      <w:r>
        <w:rPr>
          <w:lang w:val="en-IE"/>
        </w:rPr>
        <w:t xml:space="preserve">2.5 Professional Conduct and Communications with Colleagues </w:t>
      </w:r>
    </w:p>
    <w:p w:rsidR="00AA41CD" w:rsidRDefault="00AA41CD" w:rsidP="00AA41CD">
      <w:pPr>
        <w:rPr>
          <w:rFonts w:ascii="Times New Roman" w:hAnsi="Times New Roman"/>
          <w:szCs w:val="24"/>
          <w:lang w:val="en-IE"/>
        </w:rPr>
      </w:pPr>
      <w:r>
        <w:rPr>
          <w:rFonts w:ascii="Times New Roman" w:hAnsi="Times New Roman"/>
          <w:szCs w:val="24"/>
          <w:lang w:val="en-IE"/>
        </w:rPr>
        <w:t xml:space="preserve">The training, educational and labour market environment in which the CTC operates will continue to challenge us to do better and to do differently in order to remain relevant. </w:t>
      </w:r>
    </w:p>
    <w:p w:rsidR="00AA41CD" w:rsidRDefault="00AA41CD" w:rsidP="00AA41CD">
      <w:pPr>
        <w:rPr>
          <w:rFonts w:ascii="Times New Roman" w:hAnsi="Times New Roman"/>
          <w:szCs w:val="24"/>
          <w:lang w:val="en-IE"/>
        </w:rPr>
      </w:pPr>
      <w:r>
        <w:rPr>
          <w:rFonts w:ascii="Times New Roman" w:hAnsi="Times New Roman"/>
          <w:szCs w:val="24"/>
          <w:lang w:val="en-IE"/>
        </w:rPr>
        <w:t xml:space="preserve">The ongoing success of the CTC is inextricably linked to the ability of the general manager and staff to work together professionally to deliver a dynamic and continuously improving service to the learners. </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Pr>
          <w:rFonts w:ascii="Times New Roman" w:hAnsi="Times New Roman"/>
          <w:szCs w:val="24"/>
          <w:lang w:val="en-IE"/>
        </w:rPr>
        <w:t>Staff should demonstrate appropriate, professional, respectful and effective communications with the Board, the general manager, colleagues, and other professionals in promoting a culture of dignity, respect and professional courtesy in the CTC.</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sidRPr="00FD5015">
        <w:rPr>
          <w:rFonts w:ascii="Times New Roman" w:hAnsi="Times New Roman"/>
          <w:i/>
          <w:szCs w:val="24"/>
          <w:lang w:val="en-IE"/>
        </w:rPr>
        <w:t>Examples of behaviour that would be considered to fall short of the professional standards expected would include:,</w:t>
      </w:r>
      <w:r>
        <w:rPr>
          <w:rFonts w:ascii="Times New Roman" w:hAnsi="Times New Roman"/>
          <w:szCs w:val="24"/>
          <w:lang w:val="en-IE"/>
        </w:rPr>
        <w:t xml:space="preserve"> raising your voice, ridiculing, using fowl language, sniggering, sarcasm,, threatening behaviour, </w:t>
      </w:r>
      <w:r>
        <w:rPr>
          <w:rFonts w:ascii="Times New Roman" w:hAnsi="Times New Roman"/>
          <w:lang w:val="en-IE"/>
        </w:rPr>
        <w:t xml:space="preserve">commenting, or gossiping about work colleagues, or the operation of the CTC, </w:t>
      </w:r>
      <w:r>
        <w:rPr>
          <w:rFonts w:ascii="Times New Roman" w:hAnsi="Times New Roman"/>
          <w:szCs w:val="24"/>
          <w:lang w:val="en-IE"/>
        </w:rPr>
        <w:t xml:space="preserve">interfering /intervening in a colleagues interaction or class time (unless common sense or health and safety concerns indicate </w:t>
      </w:r>
      <w:r w:rsidRPr="003966D2">
        <w:rPr>
          <w:rFonts w:ascii="Times New Roman" w:hAnsi="Times New Roman"/>
          <w:szCs w:val="24"/>
          <w:lang w:val="en-IE"/>
        </w:rPr>
        <w:t>otherwise</w:t>
      </w:r>
      <w:r>
        <w:rPr>
          <w:rFonts w:ascii="Times New Roman" w:hAnsi="Times New Roman"/>
          <w:szCs w:val="24"/>
          <w:lang w:val="en-IE"/>
        </w:rPr>
        <w:t xml:space="preserve">) or any conduct that can reasonably be regarded as inappropriate in the circumstances.  You are required to conduct yourself in a manner that does not undermine the standing or credibility of a colleague or bring discredit to the organisation. </w:t>
      </w:r>
    </w:p>
    <w:p w:rsidR="00AA41CD" w:rsidRDefault="00AA41CD" w:rsidP="00AA41CD">
      <w:pPr>
        <w:rPr>
          <w:rFonts w:ascii="Times New Roman" w:hAnsi="Times New Roman"/>
          <w:szCs w:val="24"/>
          <w:lang w:val="en-IE"/>
        </w:rPr>
      </w:pPr>
    </w:p>
    <w:p w:rsidR="00AA41CD" w:rsidRDefault="00AA41CD" w:rsidP="00AA41CD">
      <w:pPr>
        <w:pStyle w:val="Header"/>
        <w:tabs>
          <w:tab w:val="clear" w:pos="4153"/>
          <w:tab w:val="clear" w:pos="8306"/>
        </w:tabs>
        <w:rPr>
          <w:rFonts w:eastAsia="Times"/>
        </w:rPr>
      </w:pPr>
      <w:r>
        <w:rPr>
          <w:rFonts w:eastAsia="Times"/>
        </w:rPr>
        <w:t xml:space="preserve">The reputation and standing of the CTC in the wider community is essential to the ongoing success and viability or the organisation. Where staff </w:t>
      </w:r>
      <w:r w:rsidRPr="003966D2">
        <w:rPr>
          <w:rFonts w:eastAsia="Times"/>
        </w:rPr>
        <w:t>have</w:t>
      </w:r>
      <w:r>
        <w:rPr>
          <w:rFonts w:eastAsia="Times"/>
        </w:rPr>
        <w:t xml:space="preserve"> been involved in any incident, either during the course of their work or outside of work which can reasonably be seen </w:t>
      </w:r>
      <w:r w:rsidRPr="003966D2">
        <w:rPr>
          <w:rFonts w:eastAsia="Times"/>
        </w:rPr>
        <w:t xml:space="preserve">to </w:t>
      </w:r>
      <w:r>
        <w:rPr>
          <w:rFonts w:eastAsia="Times"/>
        </w:rPr>
        <w:lastRenderedPageBreak/>
        <w:t xml:space="preserve">impact on the organisation they are obliged to inform the general manager. </w:t>
      </w:r>
      <w:r w:rsidRPr="00A30CA5">
        <w:rPr>
          <w:rFonts w:eastAsia="Times"/>
        </w:rPr>
        <w:t xml:space="preserve">The </w:t>
      </w:r>
      <w:r>
        <w:rPr>
          <w:rFonts w:eastAsia="Times"/>
        </w:rPr>
        <w:t>general m</w:t>
      </w:r>
      <w:r w:rsidRPr="00A30CA5">
        <w:rPr>
          <w:rFonts w:eastAsia="Times"/>
        </w:rPr>
        <w:t xml:space="preserve">anager will respond as sensitively as possible to the individual situation. </w:t>
      </w:r>
    </w:p>
    <w:p w:rsidR="00AA41CD" w:rsidRDefault="00AA41CD" w:rsidP="00AA41CD">
      <w:pPr>
        <w:pStyle w:val="Header"/>
        <w:tabs>
          <w:tab w:val="clear" w:pos="4153"/>
          <w:tab w:val="clear" w:pos="8306"/>
        </w:tabs>
        <w:rPr>
          <w:rFonts w:eastAsia="Times"/>
        </w:rPr>
      </w:pPr>
    </w:p>
    <w:p w:rsidR="00AA41CD" w:rsidRPr="00A30CA5" w:rsidRDefault="00AA41CD" w:rsidP="00AA41CD">
      <w:pPr>
        <w:pStyle w:val="Header"/>
        <w:tabs>
          <w:tab w:val="clear" w:pos="4153"/>
          <w:tab w:val="clear" w:pos="8306"/>
        </w:tabs>
        <w:rPr>
          <w:rFonts w:eastAsia="Times"/>
        </w:rPr>
      </w:pPr>
      <w:r>
        <w:rPr>
          <w:rFonts w:eastAsia="Times"/>
        </w:rPr>
        <w:t xml:space="preserve">Further information and procedures to be followed are detailed in the grievance, Disciplinary, Equality and Dignity at Work policies.  </w:t>
      </w:r>
    </w:p>
    <w:p w:rsidR="00AA41CD" w:rsidRDefault="00AA41CD" w:rsidP="00AA41CD">
      <w:pPr>
        <w:pStyle w:val="Heading5"/>
        <w:rPr>
          <w:lang w:val="en-IE"/>
        </w:rPr>
      </w:pPr>
      <w:r>
        <w:rPr>
          <w:lang w:val="en-IE"/>
        </w:rPr>
        <w:t>2.6 Employee Protection (Whistleblower)</w:t>
      </w:r>
    </w:p>
    <w:p w:rsidR="00AA41CD" w:rsidRDefault="00AA41CD" w:rsidP="00AA41CD">
      <w:pPr>
        <w:rPr>
          <w:rFonts w:ascii="Times New Roman" w:hAnsi="Times New Roman"/>
          <w:szCs w:val="28"/>
        </w:rPr>
      </w:pPr>
      <w:r w:rsidRPr="003966D2">
        <w:rPr>
          <w:rFonts w:ascii="Times New Roman" w:hAnsi="Times New Roman"/>
          <w:szCs w:val="28"/>
        </w:rPr>
        <w:t>As a general principle,</w:t>
      </w:r>
      <w:r>
        <w:rPr>
          <w:rFonts w:ascii="Times New Roman" w:hAnsi="Times New Roman"/>
          <w:szCs w:val="28"/>
        </w:rPr>
        <w:t xml:space="preserve"> staff shall not </w:t>
      </w:r>
      <w:r w:rsidRPr="00A30CA5">
        <w:rPr>
          <w:rFonts w:ascii="Times New Roman" w:hAnsi="Times New Roman"/>
          <w:szCs w:val="28"/>
        </w:rPr>
        <w:t xml:space="preserve">make public or disclose to any </w:t>
      </w:r>
      <w:r>
        <w:rPr>
          <w:rFonts w:ascii="Times New Roman" w:hAnsi="Times New Roman"/>
          <w:szCs w:val="28"/>
        </w:rPr>
        <w:t xml:space="preserve">unauthorised </w:t>
      </w:r>
      <w:r w:rsidRPr="00A30CA5">
        <w:rPr>
          <w:rFonts w:ascii="Times New Roman" w:hAnsi="Times New Roman"/>
          <w:szCs w:val="28"/>
        </w:rPr>
        <w:t>person</w:t>
      </w:r>
      <w:r>
        <w:rPr>
          <w:rFonts w:ascii="Times New Roman" w:hAnsi="Times New Roman"/>
          <w:szCs w:val="28"/>
        </w:rPr>
        <w:t>s,</w:t>
      </w:r>
      <w:r w:rsidRPr="00A30CA5">
        <w:rPr>
          <w:rFonts w:ascii="Times New Roman" w:hAnsi="Times New Roman"/>
          <w:szCs w:val="28"/>
        </w:rPr>
        <w:t xml:space="preserve"> or organisation</w:t>
      </w:r>
      <w:r>
        <w:rPr>
          <w:rFonts w:ascii="Times New Roman" w:hAnsi="Times New Roman"/>
          <w:szCs w:val="28"/>
        </w:rPr>
        <w:t>/s outside of the CTC</w:t>
      </w:r>
      <w:r w:rsidRPr="00A30CA5">
        <w:rPr>
          <w:rFonts w:ascii="Times New Roman" w:hAnsi="Times New Roman"/>
          <w:szCs w:val="28"/>
        </w:rPr>
        <w:t>, information</w:t>
      </w:r>
      <w:r>
        <w:rPr>
          <w:rFonts w:ascii="Times New Roman" w:hAnsi="Times New Roman"/>
          <w:szCs w:val="28"/>
        </w:rPr>
        <w:t>, including any complaints</w:t>
      </w:r>
      <w:r w:rsidRPr="00A30CA5">
        <w:rPr>
          <w:rFonts w:ascii="Times New Roman" w:hAnsi="Times New Roman"/>
          <w:szCs w:val="28"/>
        </w:rPr>
        <w:t xml:space="preserve"> regarding the </w:t>
      </w:r>
      <w:r>
        <w:rPr>
          <w:rFonts w:ascii="Times New Roman" w:hAnsi="Times New Roman"/>
          <w:szCs w:val="28"/>
        </w:rPr>
        <w:t xml:space="preserve">organisation or any individual/s. All information in relation to the CTC should be treated as confidential. More detailed information of the </w:t>
      </w:r>
      <w:proofErr w:type="spellStart"/>
      <w:r w:rsidRPr="003966D2">
        <w:rPr>
          <w:rFonts w:ascii="Times New Roman" w:hAnsi="Times New Roman"/>
          <w:szCs w:val="28"/>
        </w:rPr>
        <w:t>CTCs</w:t>
      </w:r>
      <w:proofErr w:type="spellEnd"/>
      <w:r>
        <w:rPr>
          <w:rFonts w:ascii="Times New Roman" w:hAnsi="Times New Roman"/>
          <w:szCs w:val="28"/>
        </w:rPr>
        <w:t xml:space="preserve"> confidentiality requirements </w:t>
      </w:r>
      <w:r w:rsidRPr="003966D2">
        <w:rPr>
          <w:rFonts w:ascii="Times New Roman" w:hAnsi="Times New Roman"/>
          <w:szCs w:val="28"/>
        </w:rPr>
        <w:t>are</w:t>
      </w:r>
      <w:r>
        <w:rPr>
          <w:rFonts w:ascii="Times New Roman" w:hAnsi="Times New Roman"/>
          <w:szCs w:val="28"/>
        </w:rPr>
        <w:t xml:space="preserve"> detailed in the General Terms and Conditions of Employment.</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Pr>
          <w:rFonts w:ascii="Times New Roman" w:hAnsi="Times New Roman"/>
          <w:szCs w:val="24"/>
          <w:lang w:val="en-IE"/>
        </w:rPr>
        <w:t xml:space="preserve">It is the intent of the CTC to adhere to the law, applicable regulations, policies and procedures. The support of all employees is necessary in order to achieve compliance and should a staff member </w:t>
      </w:r>
      <w:r w:rsidRPr="003966D2">
        <w:rPr>
          <w:rFonts w:ascii="Times New Roman" w:hAnsi="Times New Roman"/>
          <w:szCs w:val="24"/>
          <w:lang w:val="en-IE"/>
        </w:rPr>
        <w:t>have</w:t>
      </w:r>
      <w:r>
        <w:rPr>
          <w:rFonts w:ascii="Times New Roman" w:hAnsi="Times New Roman"/>
          <w:szCs w:val="24"/>
          <w:lang w:val="en-IE"/>
        </w:rPr>
        <w:t xml:space="preserve"> a reasonable concern that a breach of policy, law or regulation has occurred it should be notified to the authorised person in the CTC, normally the general manager (or Chair where the general manager is party to the concern) without delay.  </w:t>
      </w:r>
    </w:p>
    <w:p w:rsidR="00AA41CD" w:rsidRDefault="00AA41CD" w:rsidP="00AA41CD">
      <w:pPr>
        <w:rPr>
          <w:rFonts w:ascii="Times New Roman" w:hAnsi="Times New Roman"/>
          <w:szCs w:val="24"/>
          <w:lang w:val="en-IE"/>
        </w:rPr>
      </w:pPr>
    </w:p>
    <w:p w:rsidR="00AA41CD" w:rsidRDefault="00AA41CD" w:rsidP="00AA41CD">
      <w:pPr>
        <w:rPr>
          <w:rFonts w:ascii="Times New Roman" w:hAnsi="Times New Roman"/>
          <w:szCs w:val="24"/>
          <w:lang w:val="en-IE"/>
        </w:rPr>
      </w:pPr>
      <w:r>
        <w:rPr>
          <w:rFonts w:ascii="Times New Roman" w:hAnsi="Times New Roman"/>
          <w:szCs w:val="24"/>
          <w:lang w:val="en-IE"/>
        </w:rPr>
        <w:t xml:space="preserve">An employee raising a concern in good faith, to the authorised person and who has provided a reasonable opportunity for investigation and correction will be protected from victimisation. Staff should be mindful that the CTC organisation, learners and colleagues are entitled to due process and to defend their good name and </w:t>
      </w:r>
      <w:r w:rsidRPr="003966D2">
        <w:rPr>
          <w:rFonts w:ascii="Times New Roman" w:hAnsi="Times New Roman"/>
          <w:szCs w:val="24"/>
          <w:lang w:val="en-IE"/>
        </w:rPr>
        <w:t>therefore,</w:t>
      </w:r>
      <w:r>
        <w:rPr>
          <w:rFonts w:ascii="Times New Roman" w:hAnsi="Times New Roman"/>
          <w:szCs w:val="24"/>
          <w:lang w:val="en-IE"/>
        </w:rPr>
        <w:t xml:space="preserve"> the protection is only afforded to staff that have followed this procedure and adhered to the spirit of its intent. </w:t>
      </w:r>
      <w:r w:rsidRPr="005F0840">
        <w:rPr>
          <w:rFonts w:ascii="Times New Roman" w:hAnsi="Times New Roman"/>
          <w:szCs w:val="24"/>
          <w:lang w:val="en-IE"/>
        </w:rPr>
        <w:t>This section may be amended in light of intended legislation</w:t>
      </w:r>
      <w:r w:rsidRPr="005F0840">
        <w:rPr>
          <w:rFonts w:ascii="Times New Roman" w:hAnsi="Times New Roman"/>
          <w:i/>
          <w:szCs w:val="24"/>
          <w:lang w:val="en-IE"/>
        </w:rPr>
        <w:t>.</w:t>
      </w:r>
    </w:p>
    <w:p w:rsidR="00AA41CD" w:rsidRDefault="00AA41CD" w:rsidP="00AA41CD">
      <w:pPr>
        <w:rPr>
          <w:rFonts w:ascii="Times New Roman" w:hAnsi="Times New Roman"/>
          <w:szCs w:val="24"/>
          <w:lang w:val="en-IE"/>
        </w:rPr>
      </w:pPr>
    </w:p>
    <w:p w:rsidR="00AA41CD" w:rsidRPr="003966D2" w:rsidRDefault="00AA41CD" w:rsidP="00AA41CD">
      <w:pPr>
        <w:rPr>
          <w:rFonts w:ascii="Arial" w:hAnsi="Arial" w:cs="Arial"/>
          <w:b/>
          <w:lang w:val="en-IE"/>
        </w:rPr>
      </w:pPr>
      <w:r w:rsidRPr="003966D2">
        <w:rPr>
          <w:b/>
          <w:lang w:val="en-IE"/>
        </w:rPr>
        <w:t>Failure to adhere to the Code of Professional Conduct may result in disciplinary action up to and including dismissal.</w:t>
      </w:r>
    </w:p>
    <w:p w:rsidR="00AA41CD" w:rsidRPr="003864D2" w:rsidRDefault="00AA41CD" w:rsidP="00AA41CD">
      <w:pPr>
        <w:rPr>
          <w:b/>
          <w:lang w:val="en-IE"/>
        </w:rPr>
      </w:pPr>
    </w:p>
    <w:p w:rsidR="00AF7B18" w:rsidRDefault="00AF7B18"/>
    <w:sectPr w:rsidR="00AF7B18" w:rsidSect="00AF7B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4AA"/>
    <w:multiLevelType w:val="hybridMultilevel"/>
    <w:tmpl w:val="90327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813108"/>
    <w:multiLevelType w:val="multilevel"/>
    <w:tmpl w:val="376A3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AA1134"/>
    <w:multiLevelType w:val="hybridMultilevel"/>
    <w:tmpl w:val="61CA1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1CD"/>
    <w:rsid w:val="00035A1B"/>
    <w:rsid w:val="000A09FF"/>
    <w:rsid w:val="002739AE"/>
    <w:rsid w:val="003F7E03"/>
    <w:rsid w:val="00612141"/>
    <w:rsid w:val="00690E4D"/>
    <w:rsid w:val="00A21DA3"/>
    <w:rsid w:val="00AA41CD"/>
    <w:rsid w:val="00AF7B18"/>
    <w:rsid w:val="00D51068"/>
    <w:rsid w:val="00DA2904"/>
    <w:rsid w:val="00E42EC4"/>
    <w:rsid w:val="00F40CA4"/>
    <w:rsid w:val="00FE5E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CD"/>
    <w:pPr>
      <w:spacing w:after="0" w:line="240" w:lineRule="auto"/>
    </w:pPr>
    <w:rPr>
      <w:rFonts w:ascii="Times" w:eastAsia="Times" w:hAnsi="Times" w:cs="Times New Roman"/>
      <w:sz w:val="24"/>
      <w:szCs w:val="20"/>
      <w:lang w:val="en-GB" w:eastAsia="en-GB"/>
    </w:rPr>
  </w:style>
  <w:style w:type="paragraph" w:styleId="Heading2">
    <w:name w:val="heading 2"/>
    <w:basedOn w:val="Normal"/>
    <w:next w:val="Normal"/>
    <w:link w:val="Heading2Char"/>
    <w:qFormat/>
    <w:rsid w:val="00AA41CD"/>
    <w:pPr>
      <w:keepNext/>
      <w:jc w:val="center"/>
      <w:outlineLvl w:val="1"/>
    </w:pPr>
    <w:rPr>
      <w:b/>
      <w:sz w:val="36"/>
    </w:rPr>
  </w:style>
  <w:style w:type="paragraph" w:styleId="Heading5">
    <w:name w:val="heading 5"/>
    <w:basedOn w:val="Normal"/>
    <w:next w:val="Normal"/>
    <w:link w:val="Heading5Char"/>
    <w:qFormat/>
    <w:rsid w:val="00AA41CD"/>
    <w:pPr>
      <w:spacing w:before="240" w:after="60"/>
      <w:outlineLvl w:val="4"/>
    </w:pPr>
    <w:rPr>
      <w:rFonts w:ascii="Times New Roman" w:eastAsia="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41CD"/>
    <w:rPr>
      <w:rFonts w:ascii="Times" w:eastAsia="Times" w:hAnsi="Times" w:cs="Times New Roman"/>
      <w:b/>
      <w:sz w:val="36"/>
      <w:szCs w:val="20"/>
      <w:lang w:val="en-GB" w:eastAsia="en-GB"/>
    </w:rPr>
  </w:style>
  <w:style w:type="character" w:customStyle="1" w:styleId="Heading5Char">
    <w:name w:val="Heading 5 Char"/>
    <w:basedOn w:val="DefaultParagraphFont"/>
    <w:link w:val="Heading5"/>
    <w:rsid w:val="00AA41CD"/>
    <w:rPr>
      <w:rFonts w:ascii="Times New Roman" w:eastAsia="Times New Roman" w:hAnsi="Times New Roman" w:cs="Times New Roman"/>
      <w:b/>
      <w:i/>
      <w:sz w:val="26"/>
      <w:szCs w:val="20"/>
      <w:lang w:val="en-GB" w:eastAsia="en-GB"/>
    </w:rPr>
  </w:style>
  <w:style w:type="paragraph" w:styleId="Header">
    <w:name w:val="header"/>
    <w:basedOn w:val="Normal"/>
    <w:link w:val="HeaderChar"/>
    <w:uiPriority w:val="99"/>
    <w:rsid w:val="00AA41CD"/>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uiPriority w:val="99"/>
    <w:rsid w:val="00AA41CD"/>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Goslin</dc:creator>
  <cp:lastModifiedBy>Regina Goslin</cp:lastModifiedBy>
  <cp:revision>1</cp:revision>
  <dcterms:created xsi:type="dcterms:W3CDTF">2012-06-21T11:21:00Z</dcterms:created>
  <dcterms:modified xsi:type="dcterms:W3CDTF">2012-06-21T11:22:00Z</dcterms:modified>
</cp:coreProperties>
</file>